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00" w:rsidRDefault="00B10300" w:rsidP="00B10300">
      <w:pPr>
        <w:pStyle w:val="Brezrazmikov"/>
        <w:rPr>
          <w:rFonts w:ascii="Forte" w:hAnsi="Forte"/>
          <w:sz w:val="44"/>
          <w:szCs w:val="44"/>
        </w:rPr>
      </w:pPr>
      <w:r>
        <w:rPr>
          <w:rFonts w:ascii="Forte" w:hAnsi="Forte"/>
          <w:sz w:val="44"/>
          <w:szCs w:val="44"/>
        </w:rPr>
        <w:t>Katehetsko pismo 202</w:t>
      </w:r>
      <w:r w:rsidR="00BB5AC4">
        <w:rPr>
          <w:rFonts w:ascii="Forte" w:hAnsi="Forte"/>
          <w:sz w:val="44"/>
          <w:szCs w:val="44"/>
        </w:rPr>
        <w:t>5</w:t>
      </w:r>
      <w:r>
        <w:rPr>
          <w:rFonts w:ascii="Forte" w:hAnsi="Forte"/>
          <w:sz w:val="44"/>
          <w:szCs w:val="44"/>
        </w:rPr>
        <w:t>/2</w:t>
      </w:r>
      <w:r w:rsidR="00BB5AC4">
        <w:rPr>
          <w:rFonts w:ascii="Forte" w:hAnsi="Forte"/>
          <w:sz w:val="44"/>
          <w:szCs w:val="44"/>
        </w:rPr>
        <w:t>6</w:t>
      </w:r>
    </w:p>
    <w:p w:rsidR="0028334E" w:rsidRPr="0028334E" w:rsidRDefault="0028334E" w:rsidP="00B10300">
      <w:pPr>
        <w:pStyle w:val="Brezrazmikov"/>
        <w:tabs>
          <w:tab w:val="left" w:pos="3075"/>
        </w:tabs>
        <w:jc w:val="both"/>
        <w:rPr>
          <w:rFonts w:ascii="Times New Roman" w:hAnsi="Times New Roman"/>
          <w:noProof/>
          <w:sz w:val="24"/>
          <w:szCs w:val="24"/>
        </w:rPr>
      </w:pPr>
    </w:p>
    <w:p w:rsidR="0028334E" w:rsidRPr="00BB5AC4" w:rsidRDefault="0028334E" w:rsidP="00BB5AC4">
      <w:pPr>
        <w:pStyle w:val="Brezrazmikov"/>
        <w:jc w:val="both"/>
        <w:rPr>
          <w:rFonts w:ascii="Times New Roman" w:hAnsi="Times New Roman"/>
          <w:noProof/>
          <w:sz w:val="26"/>
          <w:szCs w:val="26"/>
        </w:rPr>
      </w:pPr>
      <w:r w:rsidRPr="00BB5AC4">
        <w:rPr>
          <w:rFonts w:ascii="Times New Roman" w:hAnsi="Times New Roman"/>
          <w:noProof/>
          <w:sz w:val="26"/>
          <w:szCs w:val="26"/>
        </w:rPr>
        <w:t>Spoštovani starši, drage veroučenke in veroučenci</w:t>
      </w:r>
      <w:r w:rsidR="00B10300" w:rsidRPr="00BB5AC4">
        <w:rPr>
          <w:rFonts w:ascii="Times New Roman" w:hAnsi="Times New Roman"/>
          <w:noProof/>
          <w:sz w:val="26"/>
          <w:szCs w:val="26"/>
        </w:rPr>
        <w:t>!</w:t>
      </w:r>
      <w:r w:rsidRPr="00BB5AC4">
        <w:rPr>
          <w:rFonts w:ascii="Times New Roman" w:hAnsi="Times New Roman"/>
          <w:noProof/>
          <w:sz w:val="26"/>
          <w:szCs w:val="26"/>
        </w:rPr>
        <w:t xml:space="preserve"> </w:t>
      </w:r>
    </w:p>
    <w:p w:rsidR="00BB5AC4" w:rsidRPr="00BB5AC4" w:rsidRDefault="00BB5AC4" w:rsidP="00BB5AC4">
      <w:pPr>
        <w:pStyle w:val="Telobesedila-zamik"/>
        <w:ind w:firstLine="0"/>
        <w:rPr>
          <w:rFonts w:ascii="Times New Roman" w:hAnsi="Times New Roman"/>
          <w:sz w:val="26"/>
          <w:szCs w:val="26"/>
        </w:rPr>
      </w:pPr>
      <w:bookmarkStart w:id="0" w:name="_Hlk80688112"/>
      <w:bookmarkEnd w:id="0"/>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NA POTI SMO</w:t>
      </w: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 xml:space="preserve">Verjamem, da starši veste, kaj bi otrokom radi posredovali kot dragocen zaklad.  Z rojstvom smo stopili na pot osebne rasti in še zdaleč nismo prispeli na cilj. Vsi smo na poti! Otroci in odrasli. Zelo pomembno je, da vztrajamo, da smo dosledni in delamo vsak dan nove korake na poti osebne rasti. </w:t>
      </w:r>
    </w:p>
    <w:p w:rsidR="00BB5AC4" w:rsidRPr="00BB5AC4" w:rsidRDefault="00BB5AC4" w:rsidP="00BB5AC4">
      <w:pPr>
        <w:pStyle w:val="Telobesedila-zamik"/>
        <w:ind w:firstLine="0"/>
        <w:rPr>
          <w:rFonts w:ascii="Times New Roman" w:hAnsi="Times New Roman"/>
          <w:sz w:val="10"/>
          <w:szCs w:val="10"/>
        </w:rPr>
      </w:pP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VSE JE ODVISNO OD…</w:t>
      </w: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 xml:space="preserve">Kaj mislite, od koga je odvisen uspeh vzgojnih prizadevanj? Vse je odvisno od Vas, dragi starši. Ne od vzgojiteljice, </w:t>
      </w:r>
      <w:proofErr w:type="spellStart"/>
      <w:r w:rsidRPr="00BB5AC4">
        <w:rPr>
          <w:rFonts w:ascii="Times New Roman" w:hAnsi="Times New Roman"/>
          <w:sz w:val="26"/>
          <w:szCs w:val="26"/>
        </w:rPr>
        <w:t>katehistinje</w:t>
      </w:r>
      <w:proofErr w:type="spellEnd"/>
      <w:r w:rsidRPr="00BB5AC4">
        <w:rPr>
          <w:rFonts w:ascii="Times New Roman" w:hAnsi="Times New Roman"/>
          <w:sz w:val="26"/>
          <w:szCs w:val="26"/>
        </w:rPr>
        <w:t xml:space="preserve"> ali od župnika. Mi lahko le vsak po svojih močeh in po strokovni usposobljenosti pomagamo, da boste dosegli, kar si želite. Osnovno načelo celostne vzgoje je doslednost, ki za seboj nujno potegne skladje med teorijo in prakso doma, v šoli in pri verouku.   </w:t>
      </w:r>
    </w:p>
    <w:p w:rsidR="00BB5AC4" w:rsidRPr="00BB5AC4" w:rsidRDefault="00BB5AC4" w:rsidP="00BB5AC4">
      <w:pPr>
        <w:pStyle w:val="Telobesedila-zamik"/>
        <w:ind w:firstLine="0"/>
        <w:rPr>
          <w:rFonts w:ascii="Times New Roman" w:hAnsi="Times New Roman"/>
          <w:sz w:val="10"/>
          <w:szCs w:val="10"/>
        </w:rPr>
      </w:pP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VSAJ TRIJE KORAKI SO POTREBNI</w:t>
      </w: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 xml:space="preserve">Priznavati Boga in vedeti nekaj o njem (verouk), usmeriti vanj svoje notranje antene in ga slaviti v skupnosti verujočih (bogoslužje) ter živeti iz tega globokega notranjega prepričanja s svojimi deli pomoči bližnjemu (sodelovanje v župniji) to so trije nujni koraki na poti vere. </w:t>
      </w:r>
    </w:p>
    <w:p w:rsidR="00BB5AC4" w:rsidRPr="00BB5AC4" w:rsidRDefault="00BB5AC4" w:rsidP="00BB5AC4">
      <w:pPr>
        <w:pStyle w:val="Telobesedila-zamik"/>
        <w:ind w:firstLine="0"/>
        <w:rPr>
          <w:rFonts w:ascii="Times New Roman" w:hAnsi="Times New Roman"/>
          <w:sz w:val="10"/>
          <w:szCs w:val="10"/>
        </w:rPr>
      </w:pP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VEROUK</w:t>
      </w: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Pri verouku lahko katehet otrokom versko znanje, ki so ga prinesli od doma, ki ga imajo iz poslušanja in sodelovanja pri bogoslužju v teku cerkvenega leta ter iz življenjskih navad in običajev, pomaga sistematizirati. To in samo to. Ne mislite, da lahko katehet v eni uri na teden dela čudeže. Če bo otrok o Bogu, veri, molitvi, sveti maši, zakramentih in bogastvu verskih običajev slišal samo pri verouku tega ne bo ne osvojil in ne umestil v svoje življenje.</w:t>
      </w:r>
    </w:p>
    <w:p w:rsidR="00BB5AC4" w:rsidRPr="00BB5AC4" w:rsidRDefault="00BB5AC4" w:rsidP="00BB5AC4">
      <w:pPr>
        <w:pStyle w:val="Telobesedila-zamik"/>
        <w:ind w:firstLine="0"/>
        <w:rPr>
          <w:rFonts w:ascii="Times New Roman" w:hAnsi="Times New Roman"/>
          <w:sz w:val="10"/>
          <w:szCs w:val="10"/>
        </w:rPr>
      </w:pP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UDELEŽBA PRI BOGOSLUŽJU</w:t>
      </w: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 xml:space="preserve">Resno Vas prosimo: če ne misliti otroku pomagati živeti cerkvenega leta, če ne boste z njim pri sveti maši in če ne boste našli primernega načina in termina za skupno družinsko molitev, potem še enkrat premislite, zakaj ga vpisujete k verouku. Saj poznate tisti pregovor: Teorija brez prakse je kot kolo brez </w:t>
      </w:r>
      <w:proofErr w:type="spellStart"/>
      <w:r w:rsidRPr="00BB5AC4">
        <w:rPr>
          <w:rFonts w:ascii="Times New Roman" w:hAnsi="Times New Roman"/>
          <w:sz w:val="26"/>
          <w:szCs w:val="26"/>
        </w:rPr>
        <w:t>akse</w:t>
      </w:r>
      <w:proofErr w:type="spellEnd"/>
      <w:r w:rsidRPr="00BB5AC4">
        <w:rPr>
          <w:rFonts w:ascii="Times New Roman" w:hAnsi="Times New Roman"/>
          <w:sz w:val="26"/>
          <w:szCs w:val="26"/>
        </w:rPr>
        <w:t>… Kristusa se ne da ljubiti samo načelno, ampak mu je treba slediti vsak dan v konkretnih dejanjih ljubezni do Boga in bližnjih.</w:t>
      </w:r>
    </w:p>
    <w:p w:rsidR="00BB5AC4" w:rsidRPr="00BB5AC4" w:rsidRDefault="00BB5AC4" w:rsidP="00BB5AC4">
      <w:pPr>
        <w:pStyle w:val="Telobesedila-zamik"/>
        <w:ind w:firstLine="0"/>
        <w:rPr>
          <w:rFonts w:ascii="Times New Roman" w:hAnsi="Times New Roman"/>
          <w:sz w:val="10"/>
          <w:szCs w:val="10"/>
        </w:rPr>
      </w:pPr>
    </w:p>
    <w:p w:rsidR="00BB5AC4"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NE GRE LE ZA…</w:t>
      </w:r>
    </w:p>
    <w:p w:rsidR="00B10300" w:rsidRP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Menim, da razumete, da ne gre le za verouk, za mašo, za sodelovanje v župniji. Gre za veliko več. Gre za Vašega otroka. Za njegovo notranjo naravnanost. Za njegovo skladno rast v zrelo osebnost. Z vsem naštetim Vam želimo samo ponuditi pomoč pri Vašem prizadevanju za dobro Vašega otroka. Zato se novega veroučnega leta kateheti že veselimo.</w:t>
      </w:r>
    </w:p>
    <w:p w:rsidR="00BB5AC4" w:rsidRPr="00BB5AC4" w:rsidRDefault="00BB5AC4" w:rsidP="00BB5AC4">
      <w:pPr>
        <w:pStyle w:val="Telobesedila-zamik"/>
        <w:ind w:firstLine="0"/>
        <w:rPr>
          <w:rFonts w:ascii="Times New Roman" w:hAnsi="Times New Roman"/>
          <w:sz w:val="10"/>
          <w:szCs w:val="10"/>
        </w:rPr>
      </w:pPr>
    </w:p>
    <w:p w:rsidR="00BB5AC4" w:rsidRDefault="00BB5AC4" w:rsidP="00BB5AC4">
      <w:pPr>
        <w:pStyle w:val="Telobesedila-zamik"/>
        <w:ind w:firstLine="0"/>
        <w:rPr>
          <w:rFonts w:ascii="Times New Roman" w:hAnsi="Times New Roman"/>
          <w:sz w:val="26"/>
          <w:szCs w:val="26"/>
        </w:rPr>
      </w:pPr>
      <w:r w:rsidRPr="00BB5AC4">
        <w:rPr>
          <w:rFonts w:ascii="Times New Roman" w:hAnsi="Times New Roman"/>
          <w:sz w:val="26"/>
          <w:szCs w:val="26"/>
        </w:rPr>
        <w:t>Lepo vas pozdravljamo</w:t>
      </w:r>
      <w:r w:rsidR="00820DEE">
        <w:rPr>
          <w:rFonts w:ascii="Times New Roman" w:hAnsi="Times New Roman"/>
          <w:sz w:val="26"/>
          <w:szCs w:val="26"/>
        </w:rPr>
        <w:t>!</w:t>
      </w:r>
    </w:p>
    <w:p w:rsidR="00BB5AC4" w:rsidRPr="00BB5AC4" w:rsidRDefault="00BB5AC4" w:rsidP="00BB5AC4">
      <w:pPr>
        <w:pStyle w:val="Telobesedila-zamik"/>
        <w:ind w:firstLine="0"/>
        <w:rPr>
          <w:rFonts w:ascii="Times New Roman" w:hAnsi="Times New Roman"/>
          <w:sz w:val="40"/>
          <w:szCs w:val="40"/>
        </w:rPr>
      </w:pPr>
    </w:p>
    <w:p w:rsidR="00BB5AC4" w:rsidRPr="00BB5AC4" w:rsidRDefault="0028334E" w:rsidP="00820DEE">
      <w:pPr>
        <w:pStyle w:val="Telobesedila-zamik"/>
        <w:ind w:left="708" w:firstLine="708"/>
        <w:rPr>
          <w:rFonts w:ascii="Times New Roman" w:hAnsi="Times New Roman"/>
          <w:szCs w:val="24"/>
        </w:rPr>
      </w:pPr>
      <w:r w:rsidRPr="0028334E">
        <w:rPr>
          <w:rFonts w:ascii="Times New Roman" w:hAnsi="Times New Roman"/>
          <w:szCs w:val="24"/>
        </w:rPr>
        <w:t>p. Gregor Kos</w:t>
      </w:r>
      <w:r w:rsidRPr="0028334E">
        <w:rPr>
          <w:rFonts w:ascii="Times New Roman" w:hAnsi="Times New Roman"/>
          <w:szCs w:val="24"/>
        </w:rPr>
        <w:tab/>
        <w:t xml:space="preserve">      Klavdio Peterca</w:t>
      </w:r>
      <w:r w:rsidRPr="0028334E">
        <w:rPr>
          <w:rFonts w:ascii="Times New Roman" w:hAnsi="Times New Roman"/>
          <w:szCs w:val="24"/>
        </w:rPr>
        <w:tab/>
        <w:t xml:space="preserve">     </w:t>
      </w:r>
      <w:r w:rsidR="00BB5AC4">
        <w:rPr>
          <w:rFonts w:ascii="Times New Roman" w:hAnsi="Times New Roman"/>
          <w:szCs w:val="24"/>
        </w:rPr>
        <w:t xml:space="preserve"> Štefan Hosta        Mitja Bulič</w:t>
      </w:r>
    </w:p>
    <w:p w:rsidR="0062444E" w:rsidRPr="0028334E" w:rsidRDefault="0062444E" w:rsidP="00F40986">
      <w:pPr>
        <w:pStyle w:val="Telobesedila-zamik"/>
        <w:ind w:firstLine="0"/>
        <w:jc w:val="both"/>
        <w:rPr>
          <w:rFonts w:ascii="Times New Roman" w:hAnsi="Times New Roman"/>
          <w:b/>
          <w:szCs w:val="24"/>
        </w:rPr>
      </w:pPr>
      <w:r w:rsidRPr="0028334E">
        <w:rPr>
          <w:rFonts w:ascii="Times New Roman" w:hAnsi="Times New Roman"/>
          <w:b/>
          <w:szCs w:val="24"/>
        </w:rPr>
        <w:lastRenderedPageBreak/>
        <w:t>VPIS V VEROUČNO ŠOLO</w:t>
      </w:r>
      <w:r w:rsidR="007F01B3" w:rsidRPr="0028334E">
        <w:rPr>
          <w:rFonts w:ascii="Times New Roman" w:hAnsi="Times New Roman"/>
          <w:b/>
          <w:szCs w:val="24"/>
        </w:rPr>
        <w:t xml:space="preserve"> STOLNE ŽUPNIJE</w:t>
      </w:r>
    </w:p>
    <w:p w:rsidR="00111C5F" w:rsidRPr="0028334E" w:rsidRDefault="00111C5F" w:rsidP="004011EA">
      <w:pPr>
        <w:pStyle w:val="Telobesedila-zamik"/>
        <w:ind w:firstLine="0"/>
        <w:jc w:val="both"/>
        <w:rPr>
          <w:rFonts w:ascii="Times New Roman" w:hAnsi="Times New Roman"/>
          <w:szCs w:val="24"/>
        </w:rPr>
      </w:pPr>
      <w:r w:rsidRPr="0028334E">
        <w:rPr>
          <w:rFonts w:ascii="Times New Roman" w:hAnsi="Times New Roman"/>
          <w:szCs w:val="24"/>
        </w:rPr>
        <w:t xml:space="preserve">Vpis </w:t>
      </w:r>
      <w:r w:rsidR="000B34C0" w:rsidRPr="0028334E">
        <w:rPr>
          <w:rFonts w:ascii="Times New Roman" w:hAnsi="Times New Roman"/>
          <w:szCs w:val="24"/>
        </w:rPr>
        <w:t>bo</w:t>
      </w:r>
      <w:r w:rsidRPr="0028334E">
        <w:rPr>
          <w:rFonts w:ascii="Times New Roman" w:hAnsi="Times New Roman"/>
          <w:szCs w:val="24"/>
        </w:rPr>
        <w:t xml:space="preserve"> </w:t>
      </w:r>
      <w:r w:rsidR="00ED69C0">
        <w:rPr>
          <w:rFonts w:ascii="Times New Roman" w:hAnsi="Times New Roman"/>
          <w:szCs w:val="24"/>
        </w:rPr>
        <w:t xml:space="preserve">v sredo, </w:t>
      </w:r>
      <w:r w:rsidR="004011EA">
        <w:rPr>
          <w:rFonts w:ascii="Times New Roman" w:hAnsi="Times New Roman"/>
          <w:szCs w:val="24"/>
        </w:rPr>
        <w:t>1</w:t>
      </w:r>
      <w:r w:rsidR="00ED69C0">
        <w:rPr>
          <w:rFonts w:ascii="Times New Roman" w:hAnsi="Times New Roman"/>
          <w:szCs w:val="24"/>
        </w:rPr>
        <w:t>0</w:t>
      </w:r>
      <w:r w:rsidRPr="0028334E">
        <w:rPr>
          <w:rFonts w:ascii="Times New Roman" w:hAnsi="Times New Roman"/>
          <w:szCs w:val="24"/>
        </w:rPr>
        <w:t xml:space="preserve">. </w:t>
      </w:r>
      <w:r w:rsidR="000B34C0" w:rsidRPr="0028334E">
        <w:rPr>
          <w:rFonts w:ascii="Times New Roman" w:hAnsi="Times New Roman"/>
          <w:szCs w:val="24"/>
        </w:rPr>
        <w:t>in</w:t>
      </w:r>
      <w:r w:rsidRPr="0028334E">
        <w:rPr>
          <w:rFonts w:ascii="Times New Roman" w:hAnsi="Times New Roman"/>
          <w:szCs w:val="24"/>
        </w:rPr>
        <w:t xml:space="preserve"> </w:t>
      </w:r>
      <w:r w:rsidR="00ED69C0">
        <w:rPr>
          <w:rFonts w:ascii="Times New Roman" w:hAnsi="Times New Roman"/>
          <w:szCs w:val="24"/>
        </w:rPr>
        <w:t xml:space="preserve"> v četrtek </w:t>
      </w:r>
      <w:r w:rsidR="004011EA">
        <w:rPr>
          <w:rFonts w:ascii="Times New Roman" w:hAnsi="Times New Roman"/>
          <w:szCs w:val="24"/>
        </w:rPr>
        <w:t>1</w:t>
      </w:r>
      <w:r w:rsidR="00ED69C0">
        <w:rPr>
          <w:rFonts w:ascii="Times New Roman" w:hAnsi="Times New Roman"/>
          <w:szCs w:val="24"/>
        </w:rPr>
        <w:t>1</w:t>
      </w:r>
      <w:r w:rsidRPr="0028334E">
        <w:rPr>
          <w:rFonts w:ascii="Times New Roman" w:hAnsi="Times New Roman"/>
          <w:szCs w:val="24"/>
        </w:rPr>
        <w:t>. septembra 202</w:t>
      </w:r>
      <w:r w:rsidR="00ED69C0">
        <w:rPr>
          <w:rFonts w:ascii="Times New Roman" w:hAnsi="Times New Roman"/>
          <w:szCs w:val="24"/>
        </w:rPr>
        <w:t>5</w:t>
      </w:r>
      <w:r w:rsidRPr="0028334E">
        <w:rPr>
          <w:rFonts w:ascii="Times New Roman" w:hAnsi="Times New Roman"/>
          <w:szCs w:val="24"/>
        </w:rPr>
        <w:t xml:space="preserve">, </w:t>
      </w:r>
      <w:r w:rsidR="000B34C0" w:rsidRPr="0028334E">
        <w:rPr>
          <w:rFonts w:ascii="Times New Roman" w:hAnsi="Times New Roman"/>
          <w:szCs w:val="24"/>
        </w:rPr>
        <w:t xml:space="preserve">med </w:t>
      </w:r>
      <w:r w:rsidRPr="0028334E">
        <w:rPr>
          <w:rFonts w:ascii="Times New Roman" w:hAnsi="Times New Roman"/>
          <w:szCs w:val="24"/>
        </w:rPr>
        <w:t>16</w:t>
      </w:r>
      <w:r w:rsidR="000B34C0" w:rsidRPr="0028334E">
        <w:rPr>
          <w:rFonts w:ascii="Times New Roman" w:hAnsi="Times New Roman"/>
          <w:szCs w:val="24"/>
        </w:rPr>
        <w:t>. in</w:t>
      </w:r>
      <w:r w:rsidRPr="0028334E">
        <w:rPr>
          <w:rFonts w:ascii="Times New Roman" w:hAnsi="Times New Roman"/>
          <w:szCs w:val="24"/>
        </w:rPr>
        <w:t xml:space="preserve"> 18</w:t>
      </w:r>
      <w:r w:rsidR="000B34C0" w:rsidRPr="0028334E">
        <w:rPr>
          <w:rFonts w:ascii="Times New Roman" w:hAnsi="Times New Roman"/>
          <w:szCs w:val="24"/>
        </w:rPr>
        <w:t>. uro</w:t>
      </w:r>
      <w:r w:rsidR="004011EA">
        <w:rPr>
          <w:rFonts w:ascii="Times New Roman" w:hAnsi="Times New Roman"/>
          <w:szCs w:val="24"/>
        </w:rPr>
        <w:t>.</w:t>
      </w:r>
    </w:p>
    <w:p w:rsidR="0062444E" w:rsidRPr="0028334E" w:rsidRDefault="0062444E" w:rsidP="00E33775">
      <w:pPr>
        <w:jc w:val="both"/>
        <w:rPr>
          <w:rFonts w:ascii="Times New Roman" w:hAnsi="Times New Roman"/>
          <w:szCs w:val="24"/>
        </w:rPr>
      </w:pPr>
      <w:r w:rsidRPr="0028334E">
        <w:rPr>
          <w:rFonts w:ascii="Times New Roman" w:hAnsi="Times New Roman"/>
          <w:szCs w:val="24"/>
        </w:rPr>
        <w:t xml:space="preserve">Otroke </w:t>
      </w:r>
      <w:r w:rsidR="00C644E8" w:rsidRPr="0028334E">
        <w:rPr>
          <w:rFonts w:ascii="Times New Roman" w:hAnsi="Times New Roman"/>
          <w:szCs w:val="24"/>
        </w:rPr>
        <w:t xml:space="preserve">starši </w:t>
      </w:r>
      <w:r w:rsidRPr="0028334E">
        <w:rPr>
          <w:rFonts w:ascii="Times New Roman" w:hAnsi="Times New Roman"/>
          <w:szCs w:val="24"/>
        </w:rPr>
        <w:t>k verouku vpišete vsako leto, ob prvem vpisu pa izpoln</w:t>
      </w:r>
      <w:r w:rsidR="00E33775">
        <w:rPr>
          <w:rFonts w:ascii="Times New Roman" w:hAnsi="Times New Roman"/>
          <w:szCs w:val="24"/>
        </w:rPr>
        <w:t>ite tudi vpisnico</w:t>
      </w:r>
      <w:r w:rsidRPr="0028334E">
        <w:rPr>
          <w:rFonts w:ascii="Times New Roman" w:hAnsi="Times New Roman"/>
          <w:szCs w:val="24"/>
        </w:rPr>
        <w:t xml:space="preserve">. Ob vpisu vrneta podpisana spričevala, poravnate katehetski prispevek, na voljo pa vam bodo tudi </w:t>
      </w:r>
      <w:r w:rsidR="00B10300">
        <w:rPr>
          <w:rFonts w:ascii="Times New Roman" w:hAnsi="Times New Roman"/>
          <w:szCs w:val="24"/>
        </w:rPr>
        <w:t>učbeniki in liturgični zvezki.</w:t>
      </w:r>
      <w:r w:rsidR="00E33775">
        <w:rPr>
          <w:rFonts w:ascii="Times New Roman" w:hAnsi="Times New Roman"/>
          <w:szCs w:val="24"/>
        </w:rPr>
        <w:t xml:space="preserve"> (</w:t>
      </w:r>
      <w:r w:rsidRPr="0028334E">
        <w:rPr>
          <w:rFonts w:ascii="Times New Roman" w:hAnsi="Times New Roman"/>
          <w:szCs w:val="24"/>
        </w:rPr>
        <w:t>Prosimo, da starši otroke res vpišete v času vpisa in ne š</w:t>
      </w:r>
      <w:r w:rsidR="009856D5" w:rsidRPr="0028334E">
        <w:rPr>
          <w:rFonts w:ascii="Times New Roman" w:hAnsi="Times New Roman"/>
          <w:szCs w:val="24"/>
        </w:rPr>
        <w:t>ele po začetku verouka</w:t>
      </w:r>
      <w:r w:rsidR="00F40986" w:rsidRPr="0028334E">
        <w:rPr>
          <w:rFonts w:ascii="Times New Roman" w:hAnsi="Times New Roman"/>
          <w:szCs w:val="24"/>
        </w:rPr>
        <w:t>!</w:t>
      </w:r>
    </w:p>
    <w:p w:rsidR="009856D5" w:rsidRPr="002E5184" w:rsidRDefault="009856D5" w:rsidP="00F40986">
      <w:pPr>
        <w:pStyle w:val="Telobesedila-zamik"/>
        <w:ind w:firstLine="0"/>
        <w:jc w:val="both"/>
        <w:rPr>
          <w:rFonts w:ascii="Times New Roman" w:hAnsi="Times New Roman"/>
          <w:sz w:val="10"/>
          <w:szCs w:val="10"/>
        </w:rPr>
      </w:pPr>
    </w:p>
    <w:p w:rsidR="00111C5F" w:rsidRPr="0028334E" w:rsidRDefault="00ED69C0" w:rsidP="00F40986">
      <w:pPr>
        <w:pStyle w:val="Telobesedila-zamik"/>
        <w:ind w:firstLine="0"/>
        <w:jc w:val="both"/>
        <w:rPr>
          <w:rFonts w:ascii="Times New Roman" w:hAnsi="Times New Roman"/>
          <w:b/>
          <w:szCs w:val="24"/>
        </w:rPr>
      </w:pPr>
      <w:r>
        <w:rPr>
          <w:rFonts w:ascii="Times New Roman" w:hAnsi="Times New Roman"/>
          <w:b/>
          <w:szCs w:val="24"/>
        </w:rPr>
        <w:t xml:space="preserve">SVETA </w:t>
      </w:r>
      <w:r w:rsidR="00111C5F" w:rsidRPr="0028334E">
        <w:rPr>
          <w:rFonts w:ascii="Times New Roman" w:hAnsi="Times New Roman"/>
          <w:b/>
          <w:szCs w:val="24"/>
        </w:rPr>
        <w:t>BIRMA</w:t>
      </w:r>
    </w:p>
    <w:p w:rsidR="00111C5F" w:rsidRPr="0028334E" w:rsidRDefault="00ED69C0" w:rsidP="002E5184">
      <w:pPr>
        <w:pStyle w:val="Telobesedila-zamik"/>
        <w:ind w:firstLine="0"/>
        <w:jc w:val="both"/>
        <w:rPr>
          <w:rFonts w:ascii="Times New Roman" w:hAnsi="Times New Roman"/>
          <w:szCs w:val="24"/>
        </w:rPr>
      </w:pPr>
      <w:r>
        <w:rPr>
          <w:rFonts w:ascii="Times New Roman" w:hAnsi="Times New Roman"/>
          <w:szCs w:val="24"/>
        </w:rPr>
        <w:t>Priprav</w:t>
      </w:r>
      <w:r w:rsidR="002E5184">
        <w:rPr>
          <w:rFonts w:ascii="Times New Roman" w:hAnsi="Times New Roman"/>
          <w:szCs w:val="24"/>
        </w:rPr>
        <w:t xml:space="preserve">a na birmo je dvoletna. Letos bodo postali kandidati za birmo otroci 7. in 8. razreda. </w:t>
      </w:r>
      <w:r w:rsidR="00FC4A1A" w:rsidRPr="0028334E">
        <w:rPr>
          <w:rFonts w:ascii="Times New Roman" w:hAnsi="Times New Roman"/>
          <w:szCs w:val="24"/>
        </w:rPr>
        <w:t xml:space="preserve"> Priprava vključuje reden verouk</w:t>
      </w:r>
      <w:r w:rsidR="002E5184">
        <w:rPr>
          <w:rFonts w:ascii="Times New Roman" w:hAnsi="Times New Roman"/>
          <w:szCs w:val="24"/>
        </w:rPr>
        <w:t xml:space="preserve"> ter</w:t>
      </w:r>
      <w:r w:rsidR="00FC4A1A" w:rsidRPr="0028334E">
        <w:rPr>
          <w:rFonts w:ascii="Times New Roman" w:hAnsi="Times New Roman"/>
          <w:szCs w:val="24"/>
        </w:rPr>
        <w:t xml:space="preserve"> udeležbo in sodelovanje pri</w:t>
      </w:r>
      <w:r w:rsidR="004011EA">
        <w:rPr>
          <w:rFonts w:ascii="Times New Roman" w:hAnsi="Times New Roman"/>
          <w:szCs w:val="24"/>
        </w:rPr>
        <w:t xml:space="preserve"> nedeljskem bogoslužju. Uvodn</w:t>
      </w:r>
      <w:r w:rsidR="00FC4A1A" w:rsidRPr="0028334E">
        <w:rPr>
          <w:rFonts w:ascii="Times New Roman" w:hAnsi="Times New Roman"/>
          <w:szCs w:val="24"/>
        </w:rPr>
        <w:t>o srečanje staršev birmancev bo</w:t>
      </w:r>
      <w:r w:rsidR="009856D5" w:rsidRPr="0028334E">
        <w:rPr>
          <w:rFonts w:ascii="Times New Roman" w:hAnsi="Times New Roman"/>
          <w:szCs w:val="24"/>
        </w:rPr>
        <w:t xml:space="preserve"> v </w:t>
      </w:r>
      <w:r w:rsidR="004011EA">
        <w:rPr>
          <w:rFonts w:ascii="Times New Roman" w:hAnsi="Times New Roman"/>
          <w:szCs w:val="24"/>
        </w:rPr>
        <w:t>ponedeljek</w:t>
      </w:r>
      <w:r w:rsidR="009856D5" w:rsidRPr="0028334E">
        <w:rPr>
          <w:rFonts w:ascii="Times New Roman" w:hAnsi="Times New Roman"/>
          <w:szCs w:val="24"/>
        </w:rPr>
        <w:t xml:space="preserve">, </w:t>
      </w:r>
      <w:r w:rsidR="002E5184">
        <w:rPr>
          <w:rFonts w:ascii="Times New Roman" w:hAnsi="Times New Roman"/>
          <w:szCs w:val="24"/>
        </w:rPr>
        <w:t>15</w:t>
      </w:r>
      <w:r w:rsidR="009856D5" w:rsidRPr="0028334E">
        <w:rPr>
          <w:rFonts w:ascii="Times New Roman" w:hAnsi="Times New Roman"/>
          <w:szCs w:val="24"/>
        </w:rPr>
        <w:t>.9.202</w:t>
      </w:r>
      <w:r w:rsidR="002E5184">
        <w:rPr>
          <w:rFonts w:ascii="Times New Roman" w:hAnsi="Times New Roman"/>
          <w:szCs w:val="24"/>
        </w:rPr>
        <w:t>5</w:t>
      </w:r>
      <w:r w:rsidR="009856D5" w:rsidRPr="0028334E">
        <w:rPr>
          <w:rFonts w:ascii="Times New Roman" w:hAnsi="Times New Roman"/>
          <w:szCs w:val="24"/>
        </w:rPr>
        <w:t xml:space="preserve">, po večerni maši (ob 19.45).  </w:t>
      </w:r>
    </w:p>
    <w:p w:rsidR="002E5184" w:rsidRPr="002E5184" w:rsidRDefault="002E5184" w:rsidP="002E5184">
      <w:pPr>
        <w:pStyle w:val="Telobesedila-zamik"/>
        <w:ind w:firstLine="0"/>
        <w:jc w:val="both"/>
        <w:rPr>
          <w:rFonts w:ascii="Times New Roman" w:hAnsi="Times New Roman"/>
          <w:b/>
          <w:sz w:val="10"/>
          <w:szCs w:val="10"/>
        </w:rPr>
      </w:pPr>
    </w:p>
    <w:p w:rsidR="002E5184" w:rsidRDefault="002E5184" w:rsidP="002E5184">
      <w:pPr>
        <w:pStyle w:val="Telobesedila-zamik"/>
        <w:ind w:firstLine="0"/>
        <w:jc w:val="both"/>
        <w:rPr>
          <w:rFonts w:ascii="Times New Roman" w:hAnsi="Times New Roman"/>
          <w:szCs w:val="24"/>
        </w:rPr>
      </w:pPr>
      <w:r w:rsidRPr="00E33775">
        <w:rPr>
          <w:rFonts w:ascii="Times New Roman" w:hAnsi="Times New Roman"/>
          <w:b/>
          <w:szCs w:val="24"/>
        </w:rPr>
        <w:t>SLOMŠKOVO BRALNO PRIZNANJE</w:t>
      </w:r>
      <w:r w:rsidRPr="0028334E">
        <w:rPr>
          <w:rFonts w:ascii="Times New Roman" w:hAnsi="Times New Roman"/>
          <w:szCs w:val="24"/>
          <w:u w:val="single"/>
        </w:rPr>
        <w:t xml:space="preserve"> </w:t>
      </w:r>
      <w:r w:rsidRPr="0028334E">
        <w:rPr>
          <w:rFonts w:ascii="Times New Roman" w:hAnsi="Times New Roman"/>
          <w:szCs w:val="24"/>
        </w:rPr>
        <w:t xml:space="preserve">– v Slomškovem duhu se želimo zbirati </w:t>
      </w:r>
      <w:proofErr w:type="spellStart"/>
      <w:r w:rsidRPr="0028334E">
        <w:rPr>
          <w:rFonts w:ascii="Times New Roman" w:hAnsi="Times New Roman"/>
          <w:szCs w:val="24"/>
        </w:rPr>
        <w:t>veroučenci</w:t>
      </w:r>
      <w:proofErr w:type="spellEnd"/>
      <w:r w:rsidRPr="0028334E">
        <w:rPr>
          <w:rFonts w:ascii="Times New Roman" w:hAnsi="Times New Roman"/>
          <w:szCs w:val="24"/>
        </w:rPr>
        <w:t xml:space="preserve"> od 1. do 9. razreda in se p</w:t>
      </w:r>
      <w:r>
        <w:rPr>
          <w:rFonts w:ascii="Times New Roman" w:hAnsi="Times New Roman"/>
          <w:szCs w:val="24"/>
        </w:rPr>
        <w:t xml:space="preserve">ogovarjati o prebranih knjigah. Vodi ga. Erna Šegula, dobimo se </w:t>
      </w:r>
      <w:r w:rsidRPr="00463B73">
        <w:rPr>
          <w:rFonts w:ascii="Times New Roman" w:hAnsi="Times New Roman"/>
          <w:szCs w:val="24"/>
        </w:rPr>
        <w:t>v</w:t>
      </w:r>
      <w:r>
        <w:rPr>
          <w:rFonts w:ascii="Times New Roman" w:hAnsi="Times New Roman"/>
          <w:szCs w:val="24"/>
        </w:rPr>
        <w:t>sak tretji torek v mesecu ob 18.</w:t>
      </w:r>
      <w:r w:rsidRPr="00463B73">
        <w:rPr>
          <w:rFonts w:ascii="Times New Roman" w:hAnsi="Times New Roman"/>
          <w:szCs w:val="24"/>
        </w:rPr>
        <w:t xml:space="preserve"> uri oz. po dogovoru</w:t>
      </w:r>
      <w:r>
        <w:rPr>
          <w:rFonts w:ascii="Times New Roman" w:hAnsi="Times New Roman"/>
          <w:szCs w:val="24"/>
        </w:rPr>
        <w:t>. O</w:t>
      </w:r>
      <w:r w:rsidRPr="0028334E">
        <w:rPr>
          <w:rFonts w:ascii="Times New Roman" w:hAnsi="Times New Roman"/>
          <w:szCs w:val="24"/>
        </w:rPr>
        <w:t>b koncu leta dobijo marljivi bralci Slomškovo priznanje.</w:t>
      </w:r>
    </w:p>
    <w:p w:rsidR="002E5184" w:rsidRPr="002E5184" w:rsidRDefault="002E5184" w:rsidP="002E5184">
      <w:pPr>
        <w:pStyle w:val="Telobesedila-zamik"/>
        <w:ind w:firstLine="0"/>
        <w:jc w:val="both"/>
        <w:rPr>
          <w:rFonts w:ascii="Times New Roman" w:hAnsi="Times New Roman"/>
          <w:b/>
          <w:sz w:val="10"/>
          <w:szCs w:val="10"/>
        </w:rPr>
      </w:pPr>
    </w:p>
    <w:p w:rsidR="002E5184" w:rsidRPr="0028334E" w:rsidRDefault="002E5184" w:rsidP="002E5184">
      <w:pPr>
        <w:pStyle w:val="Telobesedila-zamik"/>
        <w:ind w:firstLine="0"/>
        <w:jc w:val="both"/>
        <w:rPr>
          <w:rFonts w:ascii="Times New Roman" w:hAnsi="Times New Roman"/>
          <w:szCs w:val="24"/>
        </w:rPr>
      </w:pPr>
      <w:r w:rsidRPr="00E33775">
        <w:rPr>
          <w:rFonts w:ascii="Times New Roman" w:hAnsi="Times New Roman"/>
          <w:b/>
          <w:szCs w:val="24"/>
        </w:rPr>
        <w:t>SKAVTI  -</w:t>
      </w:r>
      <w:r w:rsidRPr="0028334E">
        <w:rPr>
          <w:rFonts w:ascii="Times New Roman" w:hAnsi="Times New Roman"/>
          <w:szCs w:val="24"/>
        </w:rPr>
        <w:t xml:space="preserve"> vpis v Šmihelu, informacije na: novo-mesto1.skavt.net</w:t>
      </w:r>
    </w:p>
    <w:p w:rsidR="00EE0E51" w:rsidRPr="002E5184" w:rsidRDefault="00EE0E51" w:rsidP="00EE0E51">
      <w:pPr>
        <w:pStyle w:val="Telobesedila-zamik"/>
        <w:ind w:firstLine="0"/>
        <w:jc w:val="both"/>
        <w:rPr>
          <w:rFonts w:ascii="Times New Roman" w:hAnsi="Times New Roman"/>
          <w:sz w:val="10"/>
          <w:szCs w:val="10"/>
        </w:rPr>
      </w:pPr>
    </w:p>
    <w:p w:rsidR="00EE0E51" w:rsidRPr="0028334E" w:rsidRDefault="00EE0E51" w:rsidP="00EE0E51">
      <w:pPr>
        <w:pStyle w:val="Telobesedila-zamik"/>
        <w:ind w:firstLine="0"/>
        <w:jc w:val="both"/>
        <w:rPr>
          <w:rFonts w:ascii="Times New Roman" w:hAnsi="Times New Roman"/>
          <w:b/>
          <w:szCs w:val="24"/>
        </w:rPr>
      </w:pPr>
      <w:r w:rsidRPr="0028334E">
        <w:rPr>
          <w:rFonts w:ascii="Times New Roman" w:hAnsi="Times New Roman"/>
          <w:b/>
          <w:szCs w:val="24"/>
        </w:rPr>
        <w:t>MLADINA</w:t>
      </w:r>
    </w:p>
    <w:p w:rsidR="00EE0E51" w:rsidRPr="0028334E" w:rsidRDefault="00EE0E51" w:rsidP="00EE0E51">
      <w:pPr>
        <w:pStyle w:val="Telobesedila-zamik"/>
        <w:ind w:firstLine="0"/>
        <w:jc w:val="both"/>
        <w:rPr>
          <w:rFonts w:ascii="Times New Roman" w:hAnsi="Times New Roman"/>
          <w:szCs w:val="24"/>
        </w:rPr>
      </w:pPr>
      <w:r w:rsidRPr="0028334E">
        <w:rPr>
          <w:rFonts w:ascii="Times New Roman" w:hAnsi="Times New Roman"/>
          <w:szCs w:val="24"/>
        </w:rPr>
        <w:t>Srečanja za mlade (</w:t>
      </w:r>
      <w:r w:rsidR="002E5184">
        <w:rPr>
          <w:rFonts w:ascii="Times New Roman" w:hAnsi="Times New Roman"/>
          <w:szCs w:val="24"/>
        </w:rPr>
        <w:t xml:space="preserve">9. razred, </w:t>
      </w:r>
      <w:r w:rsidRPr="0028334E">
        <w:rPr>
          <w:rFonts w:ascii="Times New Roman" w:hAnsi="Times New Roman"/>
          <w:szCs w:val="24"/>
        </w:rPr>
        <w:t>srednješolc</w:t>
      </w:r>
      <w:r w:rsidR="002E5184">
        <w:rPr>
          <w:rFonts w:ascii="Times New Roman" w:hAnsi="Times New Roman"/>
          <w:szCs w:val="24"/>
        </w:rPr>
        <w:t>i</w:t>
      </w:r>
      <w:r w:rsidRPr="0028334E">
        <w:rPr>
          <w:rFonts w:ascii="Times New Roman" w:hAnsi="Times New Roman"/>
          <w:szCs w:val="24"/>
        </w:rPr>
        <w:t xml:space="preserve">)  bodo na Kapitlju ob </w:t>
      </w:r>
      <w:r w:rsidR="002E5184">
        <w:rPr>
          <w:rFonts w:ascii="Times New Roman" w:hAnsi="Times New Roman"/>
          <w:szCs w:val="24"/>
        </w:rPr>
        <w:t>petkih</w:t>
      </w:r>
      <w:r w:rsidRPr="0028334E">
        <w:rPr>
          <w:rFonts w:ascii="Times New Roman" w:hAnsi="Times New Roman"/>
          <w:szCs w:val="24"/>
        </w:rPr>
        <w:t>, ob 20. uri, v Slomškovi učilnici. Vodila jih bosta g. župnik in g. Iztok. Mladi povabljeni na  festival Stična mladih, ki se bo odvi</w:t>
      </w:r>
      <w:r w:rsidR="002E5184">
        <w:rPr>
          <w:rFonts w:ascii="Times New Roman" w:hAnsi="Times New Roman"/>
          <w:szCs w:val="24"/>
        </w:rPr>
        <w:t>jal</w:t>
      </w:r>
      <w:r w:rsidRPr="0028334E">
        <w:rPr>
          <w:rFonts w:ascii="Times New Roman" w:hAnsi="Times New Roman"/>
          <w:szCs w:val="24"/>
        </w:rPr>
        <w:t xml:space="preserve"> v soboto, </w:t>
      </w:r>
      <w:r w:rsidR="002E5184">
        <w:rPr>
          <w:rFonts w:ascii="Times New Roman" w:hAnsi="Times New Roman"/>
          <w:szCs w:val="24"/>
        </w:rPr>
        <w:t>20</w:t>
      </w:r>
      <w:r w:rsidRPr="0028334E">
        <w:rPr>
          <w:rFonts w:ascii="Times New Roman" w:hAnsi="Times New Roman"/>
          <w:szCs w:val="24"/>
        </w:rPr>
        <w:t>. septembra 202</w:t>
      </w:r>
      <w:r w:rsidR="002E5184">
        <w:rPr>
          <w:rFonts w:ascii="Times New Roman" w:hAnsi="Times New Roman"/>
          <w:szCs w:val="24"/>
        </w:rPr>
        <w:t>5</w:t>
      </w:r>
      <w:r w:rsidRPr="0028334E">
        <w:rPr>
          <w:rFonts w:ascii="Times New Roman" w:hAnsi="Times New Roman"/>
          <w:szCs w:val="24"/>
        </w:rPr>
        <w:t>, v cistercijanskem samostanu Stična.</w:t>
      </w:r>
    </w:p>
    <w:p w:rsidR="00111C5F" w:rsidRPr="00685942" w:rsidRDefault="00111C5F" w:rsidP="00F40986">
      <w:pPr>
        <w:pStyle w:val="Telobesedila-zamik"/>
        <w:ind w:firstLine="0"/>
        <w:jc w:val="both"/>
        <w:rPr>
          <w:rFonts w:ascii="Times New Roman" w:hAnsi="Times New Roman"/>
          <w:sz w:val="10"/>
          <w:szCs w:val="10"/>
        </w:rPr>
      </w:pPr>
    </w:p>
    <w:p w:rsidR="00F40986" w:rsidRPr="0028334E" w:rsidRDefault="00F40986" w:rsidP="00F40986">
      <w:pPr>
        <w:pStyle w:val="Telobesedila-zamik"/>
        <w:ind w:firstLine="0"/>
        <w:jc w:val="both"/>
        <w:rPr>
          <w:rFonts w:ascii="Times New Roman" w:hAnsi="Times New Roman"/>
          <w:b/>
          <w:szCs w:val="24"/>
        </w:rPr>
      </w:pPr>
      <w:r w:rsidRPr="0028334E">
        <w:rPr>
          <w:rFonts w:ascii="Times New Roman" w:hAnsi="Times New Roman"/>
          <w:b/>
          <w:szCs w:val="24"/>
        </w:rPr>
        <w:t>SODELOVANJE STARŠEV</w:t>
      </w:r>
    </w:p>
    <w:p w:rsidR="00F40986" w:rsidRPr="0028334E" w:rsidRDefault="001B64A7" w:rsidP="00F40986">
      <w:pPr>
        <w:pStyle w:val="Telobesedila-zamik"/>
        <w:ind w:firstLine="0"/>
        <w:jc w:val="both"/>
        <w:rPr>
          <w:rFonts w:ascii="Times New Roman" w:hAnsi="Times New Roman"/>
          <w:szCs w:val="24"/>
        </w:rPr>
      </w:pPr>
      <w:r w:rsidRPr="0028334E">
        <w:rPr>
          <w:rFonts w:ascii="Times New Roman" w:hAnsi="Times New Roman"/>
          <w:szCs w:val="24"/>
        </w:rPr>
        <w:t>Starši ste prvi odgovorni za versko vzgojo otrok, saj ste pri krstu javno obljubili, da boste otroke versko vzgajali. Brez sodelovanja s</w:t>
      </w:r>
      <w:r w:rsidR="00F40986" w:rsidRPr="0028334E">
        <w:rPr>
          <w:rFonts w:ascii="Times New Roman" w:hAnsi="Times New Roman"/>
          <w:szCs w:val="24"/>
        </w:rPr>
        <w:t xml:space="preserve">tarše </w:t>
      </w:r>
      <w:r w:rsidRPr="0028334E">
        <w:rPr>
          <w:rFonts w:ascii="Times New Roman" w:hAnsi="Times New Roman"/>
          <w:szCs w:val="24"/>
        </w:rPr>
        <w:t xml:space="preserve">si župnijske </w:t>
      </w:r>
      <w:proofErr w:type="spellStart"/>
      <w:r w:rsidRPr="0028334E">
        <w:rPr>
          <w:rFonts w:ascii="Times New Roman" w:hAnsi="Times New Roman"/>
          <w:szCs w:val="24"/>
        </w:rPr>
        <w:t>kateheze</w:t>
      </w:r>
      <w:proofErr w:type="spellEnd"/>
      <w:r w:rsidRPr="0028334E">
        <w:rPr>
          <w:rFonts w:ascii="Times New Roman" w:hAnsi="Times New Roman"/>
          <w:szCs w:val="24"/>
        </w:rPr>
        <w:t xml:space="preserve"> ne predstavljamo. </w:t>
      </w:r>
      <w:proofErr w:type="spellStart"/>
      <w:r w:rsidR="00675406" w:rsidRPr="0028334E">
        <w:rPr>
          <w:rFonts w:ascii="Times New Roman" w:hAnsi="Times New Roman"/>
          <w:szCs w:val="24"/>
        </w:rPr>
        <w:t>Kateheza</w:t>
      </w:r>
      <w:proofErr w:type="spellEnd"/>
      <w:r w:rsidR="00675406" w:rsidRPr="0028334E">
        <w:rPr>
          <w:rFonts w:ascii="Times New Roman" w:hAnsi="Times New Roman"/>
          <w:szCs w:val="24"/>
        </w:rPr>
        <w:t xml:space="preserve"> ni zgolj podajanje verskega znanja ampak je predvsem oblikovanje verske miselnosti in zorenje za življenje po veri. </w:t>
      </w:r>
      <w:r w:rsidRPr="0028334E">
        <w:rPr>
          <w:rFonts w:ascii="Times New Roman" w:hAnsi="Times New Roman"/>
          <w:szCs w:val="24"/>
        </w:rPr>
        <w:t>Samo s skupnim prizadevanjem lahko otrokom pomagamo, da vzljubijo Jezusa</w:t>
      </w:r>
      <w:r w:rsidR="00675406" w:rsidRPr="0028334E">
        <w:rPr>
          <w:rFonts w:ascii="Times New Roman" w:hAnsi="Times New Roman"/>
          <w:szCs w:val="24"/>
        </w:rPr>
        <w:t>, ga vedno bolj spoznajo, postanejo prijatelji,  se z njim srečujejo v molitvi in pri bogoslužju ter v življenju z njim resno računajo. Ker želimo staršem pri njihovem vzgojnem prizadevanju pomagati, jih</w:t>
      </w:r>
      <w:r w:rsidRPr="0028334E">
        <w:rPr>
          <w:rFonts w:ascii="Times New Roman" w:hAnsi="Times New Roman"/>
          <w:szCs w:val="24"/>
        </w:rPr>
        <w:t xml:space="preserve"> občasno povabimo </w:t>
      </w:r>
      <w:r w:rsidR="00675406" w:rsidRPr="0028334E">
        <w:rPr>
          <w:rFonts w:ascii="Times New Roman" w:hAnsi="Times New Roman"/>
          <w:szCs w:val="24"/>
        </w:rPr>
        <w:t>n</w:t>
      </w:r>
      <w:r w:rsidRPr="0028334E">
        <w:rPr>
          <w:rFonts w:ascii="Times New Roman" w:hAnsi="Times New Roman"/>
          <w:szCs w:val="24"/>
        </w:rPr>
        <w:t>a</w:t>
      </w:r>
      <w:r w:rsidR="00675406" w:rsidRPr="0028334E">
        <w:rPr>
          <w:rFonts w:ascii="Times New Roman" w:hAnsi="Times New Roman"/>
          <w:szCs w:val="24"/>
        </w:rPr>
        <w:t xml:space="preserve"> predavanja in sestanke. Vsem pa zelo priporočamo, da se dejavno vključite v življenje župnije (različne skupine) in aktivno sodelujete pri bogoslužju (bralci, pevci, čiščenje in krašenje cerkve ipd.). </w:t>
      </w:r>
    </w:p>
    <w:p w:rsidR="00F40986" w:rsidRPr="00685942" w:rsidRDefault="00F40986" w:rsidP="00F40986">
      <w:pPr>
        <w:pStyle w:val="Telobesedila-zamik"/>
        <w:ind w:firstLine="0"/>
        <w:jc w:val="both"/>
        <w:rPr>
          <w:rFonts w:ascii="Times New Roman" w:hAnsi="Times New Roman"/>
          <w:sz w:val="10"/>
          <w:szCs w:val="10"/>
        </w:rPr>
      </w:pPr>
    </w:p>
    <w:p w:rsidR="002E5184" w:rsidRDefault="00FF2F07" w:rsidP="002E5184">
      <w:pPr>
        <w:jc w:val="both"/>
        <w:rPr>
          <w:rFonts w:ascii="Times New Roman" w:hAnsi="Times New Roman"/>
          <w:szCs w:val="24"/>
        </w:rPr>
      </w:pPr>
      <w:r w:rsidRPr="0028334E">
        <w:rPr>
          <w:rFonts w:ascii="Times New Roman" w:hAnsi="Times New Roman"/>
          <w:b/>
          <w:szCs w:val="24"/>
        </w:rPr>
        <w:t xml:space="preserve">Katehetski prispevek </w:t>
      </w:r>
      <w:r w:rsidRPr="0028334E">
        <w:rPr>
          <w:rFonts w:ascii="Times New Roman" w:hAnsi="Times New Roman"/>
          <w:szCs w:val="24"/>
        </w:rPr>
        <w:t>je c</w:t>
      </w:r>
      <w:r w:rsidR="00111C5F" w:rsidRPr="0028334E">
        <w:rPr>
          <w:rFonts w:ascii="Times New Roman" w:hAnsi="Times New Roman"/>
          <w:szCs w:val="24"/>
        </w:rPr>
        <w:t xml:space="preserve">eloletni dar v višini </w:t>
      </w:r>
      <w:r w:rsidR="003633F1" w:rsidRPr="0028334E">
        <w:rPr>
          <w:rFonts w:ascii="Times New Roman" w:hAnsi="Times New Roman"/>
          <w:szCs w:val="24"/>
        </w:rPr>
        <w:t>4</w:t>
      </w:r>
      <w:r w:rsidR="00111C5F" w:rsidRPr="0028334E">
        <w:rPr>
          <w:rFonts w:ascii="Times New Roman" w:hAnsi="Times New Roman"/>
          <w:szCs w:val="24"/>
        </w:rPr>
        <w:t>0 € na družino</w:t>
      </w:r>
      <w:r w:rsidR="00EE0E51" w:rsidRPr="0028334E">
        <w:rPr>
          <w:rFonts w:ascii="Times New Roman" w:hAnsi="Times New Roman"/>
          <w:szCs w:val="24"/>
        </w:rPr>
        <w:t>.</w:t>
      </w:r>
      <w:r w:rsidR="00111C5F" w:rsidRPr="0028334E">
        <w:rPr>
          <w:rFonts w:ascii="Times New Roman" w:hAnsi="Times New Roman"/>
          <w:szCs w:val="24"/>
        </w:rPr>
        <w:t xml:space="preserve"> </w:t>
      </w:r>
      <w:r w:rsidRPr="0028334E">
        <w:rPr>
          <w:rFonts w:ascii="Times New Roman" w:hAnsi="Times New Roman"/>
          <w:szCs w:val="24"/>
        </w:rPr>
        <w:t>Krstni botri, ki veste, da bi starši težko plačali ta prispevek, ponudite jim, da za svojega krščenca vi pokrijete stroške. Za nikogar pa finančna situacija ne sme biti razlog, da otroci ne bi obiskovali verouka – če kdo katehetskega prispevka ali stroškov učbenikov ter delovnih in bogoslužnih zvezkov sam in ob pomoči drugih ne bi zmogel</w:t>
      </w:r>
      <w:r w:rsidR="00BF5F9F" w:rsidRPr="0028334E">
        <w:rPr>
          <w:rFonts w:ascii="Times New Roman" w:hAnsi="Times New Roman"/>
          <w:szCs w:val="24"/>
        </w:rPr>
        <w:t xml:space="preserve"> plačati, prosim, </w:t>
      </w:r>
      <w:r w:rsidRPr="0028334E">
        <w:rPr>
          <w:rFonts w:ascii="Times New Roman" w:hAnsi="Times New Roman"/>
          <w:szCs w:val="24"/>
        </w:rPr>
        <w:t>povejte to</w:t>
      </w:r>
      <w:r w:rsidR="004011EA">
        <w:rPr>
          <w:rFonts w:ascii="Times New Roman" w:hAnsi="Times New Roman"/>
          <w:szCs w:val="24"/>
        </w:rPr>
        <w:t xml:space="preserve"> župniku in bomo našli rešite</w:t>
      </w:r>
      <w:r w:rsidR="002E5184">
        <w:rPr>
          <w:rFonts w:ascii="Times New Roman" w:hAnsi="Times New Roman"/>
          <w:szCs w:val="24"/>
        </w:rPr>
        <w:t>v.</w:t>
      </w:r>
      <w:r w:rsidR="002E5184" w:rsidRPr="002E5184">
        <w:rPr>
          <w:rFonts w:ascii="Times New Roman" w:hAnsi="Times New Roman"/>
          <w:szCs w:val="24"/>
        </w:rPr>
        <w:t xml:space="preserve"> </w:t>
      </w:r>
      <w:r w:rsidR="002E5184" w:rsidRPr="0028334E">
        <w:rPr>
          <w:rFonts w:ascii="Times New Roman" w:hAnsi="Times New Roman"/>
          <w:szCs w:val="24"/>
        </w:rPr>
        <w:t>V družinah z več otroki</w:t>
      </w:r>
      <w:r w:rsidR="002E5184" w:rsidRPr="0028334E">
        <w:rPr>
          <w:rFonts w:ascii="Times New Roman" w:hAnsi="Times New Roman"/>
          <w:b/>
          <w:szCs w:val="24"/>
        </w:rPr>
        <w:t xml:space="preserve"> tretjemu in vsakemu naslednjemu otroku </w:t>
      </w:r>
      <w:r w:rsidR="002E5184" w:rsidRPr="0028334E">
        <w:rPr>
          <w:rFonts w:ascii="Times New Roman" w:hAnsi="Times New Roman"/>
          <w:szCs w:val="24"/>
        </w:rPr>
        <w:t>stroške nabave</w:t>
      </w:r>
      <w:r w:rsidR="002E5184" w:rsidRPr="0028334E">
        <w:rPr>
          <w:rFonts w:ascii="Times New Roman" w:hAnsi="Times New Roman"/>
          <w:b/>
          <w:szCs w:val="24"/>
        </w:rPr>
        <w:t xml:space="preserve"> </w:t>
      </w:r>
      <w:r w:rsidR="002E5184" w:rsidRPr="0028334E">
        <w:rPr>
          <w:rFonts w:ascii="Times New Roman" w:hAnsi="Times New Roman"/>
          <w:szCs w:val="24"/>
        </w:rPr>
        <w:t>učbenika in delovnega zvezka krije župnijska Karitas.</w:t>
      </w:r>
    </w:p>
    <w:p w:rsidR="00685942" w:rsidRPr="00685942" w:rsidRDefault="00685942" w:rsidP="002E5184">
      <w:pPr>
        <w:jc w:val="both"/>
        <w:rPr>
          <w:rFonts w:ascii="Times New Roman" w:hAnsi="Times New Roman"/>
          <w:sz w:val="10"/>
          <w:szCs w:val="10"/>
        </w:rPr>
      </w:pPr>
    </w:p>
    <w:p w:rsidR="001B64A7" w:rsidRDefault="00685942" w:rsidP="00685942">
      <w:pPr>
        <w:jc w:val="center"/>
        <w:rPr>
          <w:rFonts w:ascii="Times New Roman" w:hAnsi="Times New Roman"/>
          <w:b/>
          <w:sz w:val="32"/>
          <w:szCs w:val="32"/>
        </w:rPr>
      </w:pPr>
      <w:r w:rsidRPr="00685942">
        <w:rPr>
          <w:rFonts w:ascii="Times New Roman" w:hAnsi="Times New Roman"/>
          <w:b/>
          <w:sz w:val="32"/>
          <w:szCs w:val="32"/>
        </w:rPr>
        <w:t>VEROUČNI URNIK 2025/26</w:t>
      </w:r>
    </w:p>
    <w:p w:rsidR="00685942" w:rsidRPr="00685942" w:rsidRDefault="00685942" w:rsidP="00685942">
      <w:pPr>
        <w:jc w:val="center"/>
        <w:rPr>
          <w:rFonts w:ascii="Times New Roman" w:hAnsi="Times New Roman"/>
          <w:b/>
          <w:sz w:val="10"/>
          <w:szCs w:val="10"/>
        </w:rPr>
      </w:pPr>
    </w:p>
    <w:tbl>
      <w:tblPr>
        <w:tblStyle w:val="Tabelamrea"/>
        <w:tblW w:w="0" w:type="auto"/>
        <w:tblLook w:val="04A0" w:firstRow="1" w:lastRow="0" w:firstColumn="1" w:lastColumn="0" w:noHBand="0" w:noVBand="1"/>
      </w:tblPr>
      <w:tblGrid>
        <w:gridCol w:w="3020"/>
        <w:gridCol w:w="3021"/>
        <w:gridCol w:w="3021"/>
      </w:tblGrid>
      <w:tr w:rsidR="00685942" w:rsidTr="00685942">
        <w:tc>
          <w:tcPr>
            <w:tcW w:w="3020" w:type="dxa"/>
          </w:tcPr>
          <w:p w:rsidR="00685942" w:rsidRDefault="00685942" w:rsidP="001B64A7">
            <w:pPr>
              <w:jc w:val="both"/>
              <w:rPr>
                <w:rFonts w:ascii="Times New Roman" w:hAnsi="Times New Roman"/>
                <w:szCs w:val="24"/>
              </w:rPr>
            </w:pPr>
            <w:proofErr w:type="spellStart"/>
            <w:r>
              <w:rPr>
                <w:rFonts w:ascii="Times New Roman" w:hAnsi="Times New Roman"/>
                <w:szCs w:val="24"/>
              </w:rPr>
              <w:t>Kateheza</w:t>
            </w:r>
            <w:proofErr w:type="spellEnd"/>
            <w:r>
              <w:rPr>
                <w:rFonts w:ascii="Times New Roman" w:hAnsi="Times New Roman"/>
                <w:szCs w:val="24"/>
              </w:rPr>
              <w:t xml:space="preserve"> Dobrega Pastirja</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ga. Klavdija Macedoni</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sreda od 17. – 18.30. ure</w:t>
            </w:r>
          </w:p>
        </w:tc>
      </w:tr>
      <w:tr w:rsidR="00685942" w:rsidTr="00685942">
        <w:tc>
          <w:tcPr>
            <w:tcW w:w="3020" w:type="dxa"/>
          </w:tcPr>
          <w:p w:rsidR="00685942" w:rsidRDefault="00685942" w:rsidP="001B64A7">
            <w:pPr>
              <w:jc w:val="both"/>
              <w:rPr>
                <w:rFonts w:ascii="Times New Roman" w:hAnsi="Times New Roman"/>
                <w:szCs w:val="24"/>
              </w:rPr>
            </w:pPr>
            <w:r>
              <w:rPr>
                <w:rFonts w:ascii="Times New Roman" w:hAnsi="Times New Roman"/>
                <w:szCs w:val="24"/>
              </w:rPr>
              <w:t>3. razred</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g. župnik</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ponedeljek ob 16. uri</w:t>
            </w:r>
          </w:p>
        </w:tc>
      </w:tr>
      <w:tr w:rsidR="00685942" w:rsidTr="00685942">
        <w:tc>
          <w:tcPr>
            <w:tcW w:w="3020" w:type="dxa"/>
          </w:tcPr>
          <w:p w:rsidR="00685942" w:rsidRDefault="00685942" w:rsidP="00685942">
            <w:pPr>
              <w:jc w:val="both"/>
              <w:rPr>
                <w:rFonts w:ascii="Times New Roman" w:hAnsi="Times New Roman"/>
                <w:szCs w:val="24"/>
              </w:rPr>
            </w:pPr>
            <w:r>
              <w:rPr>
                <w:rFonts w:ascii="Times New Roman" w:hAnsi="Times New Roman"/>
                <w:szCs w:val="24"/>
              </w:rPr>
              <w:t>5. razred</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 xml:space="preserve">ga. Barbara </w:t>
            </w:r>
            <w:r w:rsidRPr="00685942">
              <w:rPr>
                <w:rFonts w:ascii="Times New Roman" w:hAnsi="Times New Roman"/>
                <w:szCs w:val="24"/>
              </w:rPr>
              <w:t>Barbarić</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ponedeljek ob 15. uri</w:t>
            </w:r>
          </w:p>
        </w:tc>
      </w:tr>
      <w:tr w:rsidR="00685942" w:rsidTr="00685942">
        <w:tc>
          <w:tcPr>
            <w:tcW w:w="3020" w:type="dxa"/>
          </w:tcPr>
          <w:p w:rsidR="00685942" w:rsidRDefault="00685942" w:rsidP="00685942">
            <w:pPr>
              <w:jc w:val="both"/>
              <w:rPr>
                <w:rFonts w:ascii="Times New Roman" w:hAnsi="Times New Roman"/>
                <w:szCs w:val="24"/>
              </w:rPr>
            </w:pPr>
            <w:r>
              <w:rPr>
                <w:rFonts w:ascii="Times New Roman" w:hAnsi="Times New Roman"/>
                <w:szCs w:val="24"/>
              </w:rPr>
              <w:t>6. razred</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 xml:space="preserve">g. Iztok Kavšek </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 xml:space="preserve">torek ob 16. uri </w:t>
            </w:r>
          </w:p>
        </w:tc>
      </w:tr>
      <w:tr w:rsidR="00685942" w:rsidTr="00685942">
        <w:tc>
          <w:tcPr>
            <w:tcW w:w="3020" w:type="dxa"/>
          </w:tcPr>
          <w:p w:rsidR="00685942" w:rsidRDefault="00685942" w:rsidP="001B64A7">
            <w:pPr>
              <w:jc w:val="both"/>
              <w:rPr>
                <w:rFonts w:ascii="Times New Roman" w:hAnsi="Times New Roman"/>
                <w:szCs w:val="24"/>
              </w:rPr>
            </w:pPr>
            <w:r>
              <w:rPr>
                <w:rFonts w:ascii="Times New Roman" w:hAnsi="Times New Roman"/>
                <w:szCs w:val="24"/>
              </w:rPr>
              <w:t>birmanci (7. + 8. r)</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g. župnik</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 xml:space="preserve">ponedeljek ob 17. uri </w:t>
            </w:r>
          </w:p>
        </w:tc>
      </w:tr>
      <w:tr w:rsidR="00685942" w:rsidTr="00685942">
        <w:tc>
          <w:tcPr>
            <w:tcW w:w="3020" w:type="dxa"/>
          </w:tcPr>
          <w:p w:rsidR="00685942" w:rsidRDefault="00685942" w:rsidP="001B64A7">
            <w:pPr>
              <w:jc w:val="both"/>
              <w:rPr>
                <w:rFonts w:ascii="Times New Roman" w:hAnsi="Times New Roman"/>
                <w:szCs w:val="24"/>
              </w:rPr>
            </w:pPr>
            <w:r>
              <w:rPr>
                <w:rFonts w:ascii="Times New Roman" w:hAnsi="Times New Roman"/>
                <w:szCs w:val="24"/>
              </w:rPr>
              <w:t>9. razred in mladina</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g. župnik</w:t>
            </w:r>
          </w:p>
        </w:tc>
        <w:tc>
          <w:tcPr>
            <w:tcW w:w="3021" w:type="dxa"/>
          </w:tcPr>
          <w:p w:rsidR="00685942" w:rsidRDefault="00685942" w:rsidP="001B64A7">
            <w:pPr>
              <w:jc w:val="both"/>
              <w:rPr>
                <w:rFonts w:ascii="Times New Roman" w:hAnsi="Times New Roman"/>
                <w:szCs w:val="24"/>
              </w:rPr>
            </w:pPr>
            <w:r>
              <w:rPr>
                <w:rFonts w:ascii="Times New Roman" w:hAnsi="Times New Roman"/>
                <w:szCs w:val="24"/>
              </w:rPr>
              <w:t xml:space="preserve">petek ob 20. uri </w:t>
            </w:r>
          </w:p>
        </w:tc>
      </w:tr>
    </w:tbl>
    <w:p w:rsidR="001B64A7" w:rsidRDefault="001B64A7" w:rsidP="001B64A7">
      <w:pPr>
        <w:jc w:val="both"/>
        <w:rPr>
          <w:rFonts w:ascii="Times New Roman" w:hAnsi="Times New Roman"/>
          <w:szCs w:val="24"/>
        </w:rPr>
      </w:pPr>
    </w:p>
    <w:p w:rsidR="00F64B6E" w:rsidRPr="00F64B6E" w:rsidRDefault="00F64B6E" w:rsidP="001B64A7">
      <w:pPr>
        <w:jc w:val="both"/>
        <w:rPr>
          <w:rFonts w:ascii="Times New Roman" w:hAnsi="Times New Roman"/>
          <w:sz w:val="4"/>
          <w:szCs w:val="4"/>
        </w:rPr>
      </w:pPr>
    </w:p>
    <w:p w:rsidR="001B64A7" w:rsidRPr="00F64B6E" w:rsidRDefault="001B64A7" w:rsidP="001B64A7">
      <w:pPr>
        <w:pBdr>
          <w:top w:val="single" w:sz="4" w:space="1" w:color="auto"/>
        </w:pBdr>
        <w:jc w:val="center"/>
        <w:rPr>
          <w:rFonts w:ascii="Times New Roman" w:hAnsi="Times New Roman"/>
          <w:i/>
          <w:szCs w:val="24"/>
        </w:rPr>
      </w:pPr>
      <w:r w:rsidRPr="00F64B6E">
        <w:rPr>
          <w:rFonts w:ascii="Times New Roman" w:hAnsi="Times New Roman"/>
          <w:i/>
          <w:szCs w:val="24"/>
        </w:rPr>
        <w:t xml:space="preserve">Katehetsko pismo je priloga internega list Stolne župnije Novo mesto 'Nikolajevo pismo'. </w:t>
      </w:r>
    </w:p>
    <w:p w:rsidR="00111C5F" w:rsidRPr="00F64B6E" w:rsidRDefault="001B64A7" w:rsidP="00F64B6E">
      <w:pPr>
        <w:pBdr>
          <w:top w:val="single" w:sz="4" w:space="1" w:color="auto"/>
        </w:pBdr>
        <w:jc w:val="center"/>
        <w:rPr>
          <w:rFonts w:ascii="Times New Roman" w:hAnsi="Times New Roman"/>
          <w:i/>
          <w:szCs w:val="24"/>
        </w:rPr>
      </w:pPr>
      <w:r w:rsidRPr="00F64B6E">
        <w:rPr>
          <w:rFonts w:ascii="Times New Roman" w:hAnsi="Times New Roman"/>
          <w:i/>
          <w:szCs w:val="24"/>
        </w:rPr>
        <w:t>Pripravil: Klavdio Peterca, župni</w:t>
      </w:r>
      <w:bookmarkStart w:id="1" w:name="_GoBack"/>
      <w:bookmarkEnd w:id="1"/>
      <w:r w:rsidRPr="00F64B6E">
        <w:rPr>
          <w:rFonts w:ascii="Times New Roman" w:hAnsi="Times New Roman"/>
          <w:i/>
          <w:szCs w:val="24"/>
        </w:rPr>
        <w:t>k</w:t>
      </w:r>
      <w:r w:rsidR="00E32FFE" w:rsidRPr="00F64B6E">
        <w:rPr>
          <w:rFonts w:ascii="Times New Roman" w:hAnsi="Times New Roman"/>
          <w:i/>
          <w:szCs w:val="24"/>
        </w:rPr>
        <w:t xml:space="preserve">. </w:t>
      </w:r>
    </w:p>
    <w:sectPr w:rsidR="00111C5F" w:rsidRPr="00F64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2D4"/>
    <w:multiLevelType w:val="hybridMultilevel"/>
    <w:tmpl w:val="0D9A3E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DB0E78"/>
    <w:multiLevelType w:val="hybridMultilevel"/>
    <w:tmpl w:val="BBC64C28"/>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72894"/>
    <w:multiLevelType w:val="hybridMultilevel"/>
    <w:tmpl w:val="F4306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67CAB"/>
    <w:multiLevelType w:val="hybridMultilevel"/>
    <w:tmpl w:val="D2242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243798D"/>
    <w:multiLevelType w:val="hybridMultilevel"/>
    <w:tmpl w:val="482057A4"/>
    <w:lvl w:ilvl="0" w:tplc="DB26C4D2">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5" w15:restartNumberingAfterBreak="0">
    <w:nsid w:val="695B189A"/>
    <w:multiLevelType w:val="hybridMultilevel"/>
    <w:tmpl w:val="DEA292D8"/>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0587F"/>
    <w:multiLevelType w:val="hybridMultilevel"/>
    <w:tmpl w:val="2BBADF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F"/>
    <w:rsid w:val="000B34C0"/>
    <w:rsid w:val="00111C5F"/>
    <w:rsid w:val="001B64A7"/>
    <w:rsid w:val="0028334E"/>
    <w:rsid w:val="002E5184"/>
    <w:rsid w:val="003633F1"/>
    <w:rsid w:val="003858D0"/>
    <w:rsid w:val="003A2499"/>
    <w:rsid w:val="004011EA"/>
    <w:rsid w:val="00441D9D"/>
    <w:rsid w:val="00462312"/>
    <w:rsid w:val="00463B73"/>
    <w:rsid w:val="0062444E"/>
    <w:rsid w:val="00675406"/>
    <w:rsid w:val="00685942"/>
    <w:rsid w:val="007B4D0A"/>
    <w:rsid w:val="007C3DD0"/>
    <w:rsid w:val="007F01B3"/>
    <w:rsid w:val="00820DEE"/>
    <w:rsid w:val="008A7B13"/>
    <w:rsid w:val="00927EB5"/>
    <w:rsid w:val="009856D5"/>
    <w:rsid w:val="00A91EF8"/>
    <w:rsid w:val="00B10300"/>
    <w:rsid w:val="00B81530"/>
    <w:rsid w:val="00BB5AC4"/>
    <w:rsid w:val="00BF5F9F"/>
    <w:rsid w:val="00C644E8"/>
    <w:rsid w:val="00C67C9B"/>
    <w:rsid w:val="00D512F5"/>
    <w:rsid w:val="00DF3365"/>
    <w:rsid w:val="00E32FFE"/>
    <w:rsid w:val="00E33775"/>
    <w:rsid w:val="00E816A0"/>
    <w:rsid w:val="00E82F72"/>
    <w:rsid w:val="00ED4928"/>
    <w:rsid w:val="00ED69C0"/>
    <w:rsid w:val="00EE0E51"/>
    <w:rsid w:val="00F40986"/>
    <w:rsid w:val="00F61E8E"/>
    <w:rsid w:val="00F64B6E"/>
    <w:rsid w:val="00FC4A1A"/>
    <w:rsid w:val="00FF2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059B"/>
  <w15:chartTrackingRefBased/>
  <w15:docId w15:val="{3EA4AB7A-441D-45BC-A58B-811AF54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1C5F"/>
    <w:pPr>
      <w:spacing w:after="0" w:line="240" w:lineRule="auto"/>
    </w:pPr>
    <w:rPr>
      <w:rFonts w:ascii="Monotype Corsiva" w:eastAsia="Times New Roman" w:hAnsi="Monotype Corsiva"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111C5F"/>
    <w:pPr>
      <w:ind w:firstLine="360"/>
    </w:pPr>
    <w:rPr>
      <w:rFonts w:ascii="Comic Sans MS" w:hAnsi="Comic Sans MS"/>
    </w:rPr>
  </w:style>
  <w:style w:type="character" w:customStyle="1" w:styleId="Telobesedila-zamikZnak">
    <w:name w:val="Telo besedila - zamik Znak"/>
    <w:basedOn w:val="Privzetapisavaodstavka"/>
    <w:link w:val="Telobesedila-zamik"/>
    <w:rsid w:val="00111C5F"/>
    <w:rPr>
      <w:rFonts w:ascii="Comic Sans MS" w:eastAsia="Times New Roman" w:hAnsi="Comic Sans MS" w:cs="Times New Roman"/>
      <w:sz w:val="24"/>
      <w:szCs w:val="20"/>
      <w:lang w:eastAsia="sl-SI"/>
    </w:rPr>
  </w:style>
  <w:style w:type="table" w:styleId="Tabelamrea">
    <w:name w:val="Table Grid"/>
    <w:basedOn w:val="Navadnatabela"/>
    <w:uiPriority w:val="39"/>
    <w:rsid w:val="0036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633F1"/>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unhideWhenUsed/>
    <w:rsid w:val="009856D5"/>
    <w:pPr>
      <w:spacing w:before="100" w:beforeAutospacing="1" w:after="100" w:afterAutospacing="1"/>
    </w:pPr>
    <w:rPr>
      <w:rFonts w:ascii="Times New Roman" w:hAnsi="Times New Roman"/>
      <w:szCs w:val="24"/>
    </w:rPr>
  </w:style>
  <w:style w:type="character" w:styleId="Krepko">
    <w:name w:val="Strong"/>
    <w:basedOn w:val="Privzetapisavaodstavka"/>
    <w:uiPriority w:val="22"/>
    <w:qFormat/>
    <w:rsid w:val="009856D5"/>
    <w:rPr>
      <w:b/>
      <w:bCs/>
    </w:rPr>
  </w:style>
  <w:style w:type="character" w:styleId="Poudarek">
    <w:name w:val="Emphasis"/>
    <w:basedOn w:val="Privzetapisavaodstavka"/>
    <w:uiPriority w:val="20"/>
    <w:qFormat/>
    <w:rsid w:val="009856D5"/>
    <w:rPr>
      <w:i/>
      <w:iCs/>
    </w:rPr>
  </w:style>
  <w:style w:type="paragraph" w:styleId="Telobesedila">
    <w:name w:val="Body Text"/>
    <w:basedOn w:val="Navaden"/>
    <w:link w:val="TelobesedilaZnak"/>
    <w:uiPriority w:val="99"/>
    <w:semiHidden/>
    <w:unhideWhenUsed/>
    <w:rsid w:val="0028334E"/>
    <w:pPr>
      <w:spacing w:after="120"/>
    </w:pPr>
  </w:style>
  <w:style w:type="character" w:customStyle="1" w:styleId="TelobesedilaZnak">
    <w:name w:val="Telo besedila Znak"/>
    <w:basedOn w:val="Privzetapisavaodstavka"/>
    <w:link w:val="Telobesedila"/>
    <w:uiPriority w:val="99"/>
    <w:semiHidden/>
    <w:rsid w:val="0028334E"/>
    <w:rPr>
      <w:rFonts w:ascii="Monotype Corsiva" w:eastAsia="Times New Roman" w:hAnsi="Monotype Corsiva" w:cs="Times New Roman"/>
      <w:sz w:val="24"/>
      <w:szCs w:val="20"/>
      <w:lang w:eastAsia="sl-SI"/>
    </w:rPr>
  </w:style>
  <w:style w:type="paragraph" w:styleId="Brezrazmikov">
    <w:name w:val="No Spacing"/>
    <w:qFormat/>
    <w:rsid w:val="0028334E"/>
    <w:pPr>
      <w:spacing w:after="0" w:line="240" w:lineRule="auto"/>
    </w:pPr>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ED69C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69C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0203">
      <w:bodyDiv w:val="1"/>
      <w:marLeft w:val="0"/>
      <w:marRight w:val="0"/>
      <w:marTop w:val="0"/>
      <w:marBottom w:val="0"/>
      <w:divBdr>
        <w:top w:val="none" w:sz="0" w:space="0" w:color="auto"/>
        <w:left w:val="none" w:sz="0" w:space="0" w:color="auto"/>
        <w:bottom w:val="none" w:sz="0" w:space="0" w:color="auto"/>
        <w:right w:val="none" w:sz="0" w:space="0" w:color="auto"/>
      </w:divBdr>
    </w:div>
    <w:div w:id="11809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854</Words>
  <Characters>4874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4</cp:revision>
  <cp:lastPrinted>2025-08-23T07:47:00Z</cp:lastPrinted>
  <dcterms:created xsi:type="dcterms:W3CDTF">2025-08-22T15:34:00Z</dcterms:created>
  <dcterms:modified xsi:type="dcterms:W3CDTF">2025-08-23T08:58:00Z</dcterms:modified>
</cp:coreProperties>
</file>